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11" w:rsidRPr="00251747" w:rsidRDefault="00B16111">
      <w:pPr>
        <w:spacing w:before="280"/>
        <w:ind w:left="-2608" w:right="227"/>
        <w:rPr>
          <w:sz w:val="28"/>
          <w:szCs w:val="28"/>
        </w:rPr>
      </w:pPr>
      <w:r w:rsidRPr="00E913C7">
        <w:rPr>
          <w:noProof/>
          <w:sz w:val="16"/>
          <w:szCs w:val="16"/>
          <w:lang w:eastAsia="cs-CZ" w:bidi="ar-SA"/>
        </w:rPr>
        <w:drawing>
          <wp:anchor distT="0" distB="9525" distL="114300" distR="114300" simplePos="0" relativeHeight="2" behindDoc="0" locked="0" layoutInCell="1" allowOverlap="1" wp14:anchorId="22E41C18" wp14:editId="241696C4">
            <wp:simplePos x="0" y="0"/>
            <wp:positionH relativeFrom="column">
              <wp:posOffset>116205</wp:posOffset>
            </wp:positionH>
            <wp:positionV relativeFrom="paragraph">
              <wp:posOffset>-148590</wp:posOffset>
            </wp:positionV>
            <wp:extent cx="571500" cy="428625"/>
            <wp:effectExtent l="0" t="0" r="0" b="0"/>
            <wp:wrapSquare wrapText="largest"/>
            <wp:docPr id="1" name="Obrázek 2" descr="MC900336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MC900336048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3C7">
        <w:rPr>
          <w:rFonts w:ascii="Calibri" w:eastAsia="Times New Roman" w:hAnsi="Calibri" w:cs="Calibri"/>
          <w:b/>
          <w:bCs/>
          <w:color w:val="1C3687"/>
          <w:sz w:val="16"/>
          <w:szCs w:val="16"/>
          <w:lang w:eastAsia="cs-CZ"/>
        </w:rPr>
        <w:t xml:space="preserve"> </w:t>
      </w:r>
      <w:r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 xml:space="preserve">KALENDÁŘ AKCÍ KMŠ sv. Klimenta </w:t>
      </w:r>
      <w:r w:rsidR="00E913C7"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>ZÁŘÍ</w:t>
      </w:r>
      <w:r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 xml:space="preserve"> 2019</w:t>
      </w:r>
    </w:p>
    <w:tbl>
      <w:tblPr>
        <w:tblW w:w="31680" w:type="dxa"/>
        <w:tblInd w:w="-419" w:type="dxa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"/>
        <w:gridCol w:w="672"/>
        <w:gridCol w:w="5779"/>
        <w:gridCol w:w="2109"/>
        <w:gridCol w:w="5185"/>
        <w:gridCol w:w="2500"/>
        <w:gridCol w:w="4794"/>
        <w:gridCol w:w="2499"/>
        <w:gridCol w:w="7300"/>
      </w:tblGrid>
      <w:tr w:rsidR="00B71711" w:rsidRPr="00E913C7" w:rsidTr="00E913C7">
        <w:trPr>
          <w:trHeight w:val="1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DEN: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    AKCE: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2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Default="009B40FF">
            <w:pPr>
              <w:snapToGrid w:val="0"/>
              <w:rPr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16"/>
                <w:szCs w:val="16"/>
              </w:rPr>
              <w:t>Slavnostní zahájení školního roku 2019/2020</w:t>
            </w:r>
          </w:p>
          <w:p w:rsidR="009B40FF" w:rsidRPr="00E913C7" w:rsidRDefault="009B40F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16"/>
                <w:szCs w:val="16"/>
              </w:rPr>
              <w:t xml:space="preserve">Divadélko v KMŠ pro všechny děti od 10:00 hodin 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3.9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snapToGrid w:val="0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>: „Ať jsou všichni spojeni!“</w:t>
            </w:r>
          </w:p>
          <w:p w:rsidR="00B71711" w:rsidRPr="00E913C7" w:rsidRDefault="00B7171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4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2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5.9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18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6.9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hRule="exact" w:val="119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FC346E" w:rsidP="00FC346E">
            <w:pPr>
              <w:tabs>
                <w:tab w:val="left" w:pos="300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ab/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9.9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833C0B" w:themeColor="accent2" w:themeShade="8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  <w:p w:rsidR="00B71711" w:rsidRPr="00E913C7" w:rsidRDefault="00B71711">
            <w:pPr>
              <w:snapToGri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10.9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 w:rsidP="00FC346E">
            <w:pPr>
              <w:snapToGrid w:val="0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: „ 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>Slavnost seslání Ducha svatého“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11.9.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12.9.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747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  <w:r w:rsidR="00251747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 xml:space="preserve"> </w:t>
            </w:r>
          </w:p>
          <w:p w:rsidR="008E748B" w:rsidRPr="00251747" w:rsidRDefault="00251747" w:rsidP="008E748B">
            <w:pPr>
              <w:snapToGrid w:val="0"/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</w:pPr>
            <w:r w:rsidRPr="00251747"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>Společné setkání dětí z rybiček a želviček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 xml:space="preserve"> v KMŠ</w:t>
            </w:r>
            <w:r w:rsidRPr="00251747"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 xml:space="preserve"> (zazpíváme si, pohrajeme, seznámíme)</w:t>
            </w:r>
          </w:p>
          <w:p w:rsidR="00251747" w:rsidRPr="008E748B" w:rsidRDefault="00251747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751240">
        <w:trPr>
          <w:trHeight w:val="3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13.9.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751240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>OBLÍBENÝ PLYŠÁK – děti si přinesou do školky svou oblíbenou plyšovou hračku (pro všechny děti)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hRule="exact" w:val="187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E748B" w:rsidRPr="00E913C7" w:rsidRDefault="008E748B" w:rsidP="008E748B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1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16.9.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17.9.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b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>: „ Slavnost nejsvětější Trojice“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4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18.9.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„Modlitební chvilka pro rodiče s dětmi v KMŠ“ </w:t>
            </w: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- pan jáhen Beran / Ž od 15: 45 – 16:15 hod./</w:t>
            </w:r>
          </w:p>
          <w:p w:rsidR="008E748B" w:rsidRPr="00E913C7" w:rsidRDefault="008E748B" w:rsidP="008E74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28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19.9.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8E748B" w:rsidRDefault="008E748B" w:rsidP="008E748B">
            <w:pPr>
              <w:snapToGrid w:val="0"/>
              <w:rPr>
                <w:b/>
                <w:sz w:val="16"/>
                <w:szCs w:val="16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20.9.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751240" w:rsidP="008E748B">
            <w:pPr>
              <w:snapToGrid w:val="0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SPORTOVNÍ DEN pro všechny děti v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 </w:t>
            </w:r>
            <w:r w:rsidRPr="008E748B"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KMŠ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 xml:space="preserve"> od 10:00 hodin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585DB6">
        <w:trPr>
          <w:trHeight w:hRule="exact" w:val="627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3DA1" w:rsidRDefault="0016331C" w:rsidP="00A03DA1">
            <w:pPr>
              <w:shd w:val="clear" w:color="auto" w:fill="FFFF00"/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         </w:t>
            </w:r>
            <w:r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>V sobotu, dne 21. 9. 2019 od 14:00 do 18:00 hod. „</w:t>
            </w:r>
            <w:r w:rsidR="00314C9D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>Chci se o Tobě dozvědět více</w:t>
            </w:r>
            <w:r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“ </w:t>
            </w:r>
            <w:r w:rsidR="00995C5F" w:rsidRPr="00995C5F">
              <w:rPr>
                <w:rFonts w:ascii="Times New Roman" w:eastAsia="Calibri" w:hAnsi="Times New Roman" w:cs="Times New Roman"/>
                <w:b/>
                <w:bCs/>
                <w:color w:val="002060"/>
                <w:sz w:val="16"/>
                <w:szCs w:val="16"/>
                <w:lang w:eastAsia="cs-CZ" w:bidi="ar-SA"/>
              </w:rPr>
              <w:t>Interkulturní, globální a rozvojové vzdělávání</w:t>
            </w:r>
          </w:p>
          <w:p w:rsidR="008E748B" w:rsidRPr="007B6F1F" w:rsidRDefault="00A03DA1" w:rsidP="00A03DA1">
            <w:pPr>
              <w:shd w:val="clear" w:color="auto" w:fill="FFFF00"/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            </w:t>
            </w:r>
            <w:r w:rsidR="0016331C"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</w:t>
            </w:r>
            <w:r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součást akce </w:t>
            </w:r>
            <w:r w:rsidR="0016331C"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„ZAŽÍT MĚSTO JINAK“ </w:t>
            </w:r>
            <w:r w:rsidR="007B6F1F"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>–</w:t>
            </w:r>
            <w:r w:rsidR="0016331C"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</w:t>
            </w:r>
            <w:r w:rsidR="007B6F1F" w:rsidRPr="007B6F1F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Mgr. Jan Rund </w:t>
            </w:r>
            <w:r w:rsidR="0016331C" w:rsidRPr="007B6F1F">
              <w:rPr>
                <w:rFonts w:ascii="Times New Roman" w:eastAsia="Calibri" w:hAnsi="Times New Roman" w:cs="Times New Roman"/>
                <w:b/>
                <w:bCs/>
                <w:color w:val="002060"/>
                <w:sz w:val="16"/>
                <w:szCs w:val="16"/>
                <w:lang w:eastAsia="cs-CZ" w:bidi="ar-SA"/>
              </w:rPr>
              <w:t>Odborně-tematické setkání s rodiči v rámci OP PPR</w:t>
            </w:r>
          </w:p>
          <w:p w:rsidR="0016331C" w:rsidRPr="0016331C" w:rsidRDefault="0016331C" w:rsidP="008E748B">
            <w:pPr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23.9.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  <w:bookmarkStart w:id="0" w:name="_GoBack"/>
            <w:bookmarkEnd w:id="0"/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24.9.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b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: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„Najedli se dosyta a ještě zbylo“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7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25.9.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sz w:val="16"/>
                <w:szCs w:val="16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„Modlitební chvilka pro rodiče s dětmi v KMŠ“ </w:t>
            </w: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- pan jáhen Beran / Ž od 15: 45 – 16:15 hod./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0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26.9.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7030A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8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27.9.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427998">
        <w:trPr>
          <w:trHeight w:val="82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748B" w:rsidRPr="00E913C7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8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30.9.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sz w:val="16"/>
                <w:szCs w:val="16"/>
              </w:rPr>
            </w:pPr>
          </w:p>
        </w:tc>
      </w:tr>
      <w:tr w:rsidR="008E748B" w:rsidTr="009B40FF">
        <w:trPr>
          <w:trHeight w:val="23"/>
        </w:trPr>
        <w:tc>
          <w:tcPr>
            <w:tcW w:w="7293" w:type="dxa"/>
            <w:gridSpan w:val="3"/>
            <w:shd w:val="clear" w:color="auto" w:fill="auto"/>
          </w:tcPr>
          <w:p w:rsidR="008E748B" w:rsidRPr="00E913C7" w:rsidRDefault="008E748B" w:rsidP="008E748B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Default="008E748B" w:rsidP="008E748B"/>
        </w:tc>
        <w:tc>
          <w:tcPr>
            <w:tcW w:w="7300" w:type="dxa"/>
            <w:shd w:val="clear" w:color="auto" w:fill="auto"/>
          </w:tcPr>
          <w:p w:rsidR="008E748B" w:rsidRDefault="008E748B" w:rsidP="008E748B"/>
        </w:tc>
      </w:tr>
      <w:tr w:rsidR="008E748B" w:rsidTr="009B40FF">
        <w:trPr>
          <w:trHeight w:val="23"/>
        </w:trPr>
        <w:tc>
          <w:tcPr>
            <w:tcW w:w="7293" w:type="dxa"/>
            <w:gridSpan w:val="3"/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 w:bidi="ar-SA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Default="008E748B" w:rsidP="008E748B"/>
        </w:tc>
        <w:tc>
          <w:tcPr>
            <w:tcW w:w="7300" w:type="dxa"/>
            <w:shd w:val="clear" w:color="auto" w:fill="auto"/>
          </w:tcPr>
          <w:p w:rsidR="008E748B" w:rsidRDefault="008E748B" w:rsidP="008E748B"/>
        </w:tc>
      </w:tr>
    </w:tbl>
    <w:p w:rsidR="00B71711" w:rsidRDefault="00B16111">
      <w:r>
        <w:rPr>
          <w:b/>
          <w:sz w:val="32"/>
          <w:szCs w:val="32"/>
        </w:rPr>
        <w:t xml:space="preserve">      </w:t>
      </w:r>
    </w:p>
    <w:sectPr w:rsidR="00B71711">
      <w:pgSz w:w="11906" w:h="16838"/>
      <w:pgMar w:top="1134" w:right="1440" w:bottom="1440" w:left="179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A6" w:rsidRDefault="00DD04A6" w:rsidP="006465D8">
      <w:r>
        <w:separator/>
      </w:r>
    </w:p>
  </w:endnote>
  <w:endnote w:type="continuationSeparator" w:id="0">
    <w:p w:rsidR="00DD04A6" w:rsidRDefault="00DD04A6" w:rsidP="006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A6" w:rsidRDefault="00DD04A6" w:rsidP="006465D8">
      <w:r>
        <w:separator/>
      </w:r>
    </w:p>
  </w:footnote>
  <w:footnote w:type="continuationSeparator" w:id="0">
    <w:p w:rsidR="00DD04A6" w:rsidRDefault="00DD04A6" w:rsidP="006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1"/>
    <w:rsid w:val="000104CD"/>
    <w:rsid w:val="00100255"/>
    <w:rsid w:val="0016331C"/>
    <w:rsid w:val="00251747"/>
    <w:rsid w:val="002849B4"/>
    <w:rsid w:val="00314C9D"/>
    <w:rsid w:val="003B5E59"/>
    <w:rsid w:val="00440056"/>
    <w:rsid w:val="004E7196"/>
    <w:rsid w:val="00585DB6"/>
    <w:rsid w:val="006465D8"/>
    <w:rsid w:val="007343B8"/>
    <w:rsid w:val="00751240"/>
    <w:rsid w:val="007B6F1F"/>
    <w:rsid w:val="008C3909"/>
    <w:rsid w:val="008E748B"/>
    <w:rsid w:val="00934D4E"/>
    <w:rsid w:val="00995C5F"/>
    <w:rsid w:val="009B40FF"/>
    <w:rsid w:val="00A03DA1"/>
    <w:rsid w:val="00B16111"/>
    <w:rsid w:val="00B71711"/>
    <w:rsid w:val="00DD04A6"/>
    <w:rsid w:val="00E06CFE"/>
    <w:rsid w:val="00E913C7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F8D"/>
  <w15:docId w15:val="{713D887B-0BFD-4690-B404-F3B6424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8DC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SimSu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C67D8A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6465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465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465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465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5D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5D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HP Inc.</cp:lastModifiedBy>
  <cp:revision>6</cp:revision>
  <cp:lastPrinted>2019-05-17T05:31:00Z</cp:lastPrinted>
  <dcterms:created xsi:type="dcterms:W3CDTF">2020-09-21T10:36:00Z</dcterms:created>
  <dcterms:modified xsi:type="dcterms:W3CDTF">2020-09-21T10:56:00Z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